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0" w:leftChars="0" w:firstLine="0" w:firstLineChars="0"/>
        <w:jc w:val="both"/>
        <w:rPr>
          <w:rFonts w:eastAsia="仿宋_GB2312" w:cs="仿宋_GB2312"/>
          <w:color w:val="000000"/>
          <w:sz w:val="32"/>
          <w:szCs w:val="32"/>
        </w:rPr>
      </w:pPr>
    </w:p>
    <w:p>
      <w:pPr>
        <w:pStyle w:val="5"/>
        <w:spacing w:line="520" w:lineRule="exact"/>
        <w:ind w:firstLine="0" w:firstLineChars="0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pStyle w:val="5"/>
        <w:spacing w:line="520" w:lineRule="exact"/>
        <w:ind w:firstLine="0" w:firstLineChars="0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专题讲座活动</w:t>
      </w:r>
      <w:r>
        <w:rPr>
          <w:rFonts w:hint="eastAsia" w:eastAsia="方正小标宋简体" w:cs="方正小标宋简体"/>
          <w:color w:val="000000"/>
          <w:sz w:val="44"/>
          <w:szCs w:val="44"/>
          <w:lang w:eastAsia="zh-CN"/>
        </w:rPr>
        <w:t>报名</w:t>
      </w:r>
      <w:r>
        <w:rPr>
          <w:rFonts w:hint="eastAsia" w:eastAsia="方正小标宋简体" w:cs="方正小标宋简体"/>
          <w:color w:val="000000"/>
          <w:sz w:val="44"/>
          <w:szCs w:val="44"/>
        </w:rPr>
        <w:t>表</w:t>
      </w:r>
    </w:p>
    <w:p>
      <w:pPr>
        <w:pStyle w:val="5"/>
        <w:spacing w:line="520" w:lineRule="exact"/>
        <w:ind w:firstLine="0" w:firstLineChars="0"/>
        <w:jc w:val="center"/>
        <w:rPr>
          <w:rFonts w:hint="eastAsia" w:eastAsia="方正小标宋简体" w:cs="方正小标宋简体"/>
          <w:color w:val="000000"/>
          <w:sz w:val="44"/>
          <w:szCs w:val="44"/>
        </w:rPr>
      </w:pPr>
    </w:p>
    <w:p>
      <w:pPr>
        <w:spacing w:line="520" w:lineRule="exact"/>
        <w:ind w:firstLine="720" w:firstLineChars="200"/>
        <w:rPr>
          <w:rFonts w:eastAsia="仿宋_GB2312"/>
          <w:sz w:val="36"/>
          <w:szCs w:val="36"/>
          <w:u w:val="single"/>
        </w:rPr>
      </w:pPr>
      <w:r>
        <w:rPr>
          <w:rFonts w:hint="eastAsia" w:eastAsia="仿宋_GB2312"/>
          <w:sz w:val="36"/>
          <w:szCs w:val="36"/>
        </w:rPr>
        <w:t>申请单位：</w:t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 xml:space="preserve">  </w:t>
      </w:r>
    </w:p>
    <w:p>
      <w:pPr>
        <w:spacing w:line="520" w:lineRule="exact"/>
        <w:ind w:firstLine="720" w:firstLineChars="200"/>
        <w:rPr>
          <w:rFonts w:eastAsia="仿宋_GB2312"/>
          <w:sz w:val="36"/>
          <w:szCs w:val="36"/>
          <w:u w:val="single"/>
        </w:rPr>
      </w:pPr>
      <w:r>
        <w:rPr>
          <w:rFonts w:hint="eastAsia" w:eastAsia="仿宋_GB2312"/>
          <w:sz w:val="36"/>
          <w:szCs w:val="36"/>
        </w:rPr>
        <w:t>通讯地址：</w:t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 xml:space="preserve">      </w:t>
      </w:r>
    </w:p>
    <w:p>
      <w:pPr>
        <w:spacing w:line="52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联 系 人：</w:t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 xml:space="preserve">                                 </w:t>
      </w:r>
      <w:r>
        <w:rPr>
          <w:rFonts w:hint="eastAsia" w:eastAsia="仿宋_GB2312"/>
          <w:sz w:val="36"/>
          <w:szCs w:val="36"/>
        </w:rPr>
        <w:t xml:space="preserve"> </w:t>
      </w:r>
    </w:p>
    <w:p>
      <w:pPr>
        <w:spacing w:line="520" w:lineRule="exact"/>
        <w:ind w:firstLine="720" w:firstLineChars="200"/>
        <w:rPr>
          <w:rFonts w:hint="eastAsia" w:eastAsia="仿宋_GB2312"/>
          <w:sz w:val="36"/>
          <w:szCs w:val="36"/>
          <w:u w:val="single"/>
        </w:rPr>
      </w:pPr>
      <w:r>
        <w:rPr>
          <w:rFonts w:hint="eastAsia" w:eastAsia="仿宋_GB2312"/>
          <w:sz w:val="36"/>
          <w:szCs w:val="36"/>
        </w:rPr>
        <w:t>联系电话：</w:t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 xml:space="preserve">  </w:t>
      </w:r>
      <w:r>
        <w:rPr>
          <w:rFonts w:hint="eastAsia" w:eastAsia="仿宋_GB2312"/>
          <w:sz w:val="36"/>
          <w:szCs w:val="36"/>
        </w:rPr>
        <w:t>手机号：</w:t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ab/>
      </w:r>
      <w:r>
        <w:rPr>
          <w:rFonts w:hint="eastAsia" w:eastAsia="仿宋_GB2312"/>
          <w:sz w:val="36"/>
          <w:szCs w:val="36"/>
          <w:u w:val="single"/>
        </w:rPr>
        <w:t xml:space="preserve">         </w:t>
      </w:r>
    </w:p>
    <w:p>
      <w:pPr>
        <w:spacing w:line="520" w:lineRule="exact"/>
        <w:ind w:firstLine="720" w:firstLineChars="200"/>
        <w:rPr>
          <w:rFonts w:eastAsia="仿宋_GB2312"/>
          <w:sz w:val="36"/>
          <w:szCs w:val="36"/>
          <w:u w:val="single"/>
        </w:rPr>
      </w:pPr>
    </w:p>
    <w:p>
      <w:pPr>
        <w:spacing w:line="520" w:lineRule="exact"/>
        <w:ind w:firstLine="721" w:firstLineChars="200"/>
        <w:rPr>
          <w:rFonts w:hint="eastAsia" w:eastAsia="华文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华文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活动内容：</w:t>
      </w:r>
    </w:p>
    <w:p>
      <w:pPr>
        <w:spacing w:line="520" w:lineRule="exact"/>
        <w:ind w:left="718" w:leftChars="342" w:firstLine="721" w:firstLineChars="200"/>
        <w:rPr>
          <w:rFonts w:eastAsia="仿宋_GB2312"/>
          <w:b/>
          <w:bCs/>
          <w:sz w:val="36"/>
          <w:szCs w:val="36"/>
        </w:rPr>
      </w:pPr>
      <w:r>
        <w:rPr>
          <w:rFonts w:hint="eastAsia" w:eastAsia="华文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石油化工HSE、标准化、双重预控整合协调线上专题讲座</w:t>
      </w:r>
    </w:p>
    <w:p>
      <w:pPr>
        <w:spacing w:line="52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宣讲时间：</w:t>
      </w:r>
      <w:r>
        <w:rPr>
          <w:rFonts w:hint="eastAsia" w:eastAsia="仿宋_GB2312"/>
          <w:sz w:val="36"/>
          <w:szCs w:val="36"/>
          <w:u w:val="single"/>
        </w:rPr>
        <w:t xml:space="preserve">8月25日（周四）上午9：00—17:30  </w:t>
      </w:r>
    </w:p>
    <w:p>
      <w:pPr>
        <w:spacing w:line="520" w:lineRule="exact"/>
        <w:ind w:left="2878" w:leftChars="342" w:hanging="2160" w:hangingChars="600"/>
        <w:rPr>
          <w:rFonts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讲授内容：</w:t>
      </w:r>
      <w:r>
        <w:rPr>
          <w:rFonts w:hint="eastAsia" w:eastAsia="仿宋_GB2312"/>
          <w:sz w:val="36"/>
          <w:szCs w:val="36"/>
          <w:u w:val="single"/>
        </w:rPr>
        <w:t xml:space="preserve">石油化HSE、标准化、双重预控整合协调  </w:t>
      </w:r>
      <w:r>
        <w:rPr>
          <w:rFonts w:hint="eastAsia" w:eastAsia="仿宋_GB2312"/>
          <w:sz w:val="36"/>
          <w:szCs w:val="36"/>
        </w:rPr>
        <w:t xml:space="preserve"> </w:t>
      </w:r>
    </w:p>
    <w:p>
      <w:pPr>
        <w:spacing w:line="520" w:lineRule="exact"/>
        <w:ind w:left="5038" w:leftChars="342" w:hanging="4320" w:hangingChars="1200"/>
        <w:rPr>
          <w:rFonts w:hint="eastAsia" w:eastAsia="仿宋_GB2312"/>
          <w:sz w:val="36"/>
          <w:szCs w:val="36"/>
          <w:u w:val="single"/>
        </w:rPr>
      </w:pPr>
      <w:r>
        <w:rPr>
          <w:rFonts w:hint="eastAsia" w:eastAsia="仿宋_GB2312"/>
          <w:sz w:val="36"/>
          <w:szCs w:val="36"/>
        </w:rPr>
        <w:t>活动方式（线上或线下）：</w:t>
      </w:r>
      <w:r>
        <w:rPr>
          <w:rFonts w:hint="eastAsia" w:eastAsia="仿宋_GB2312"/>
          <w:sz w:val="36"/>
          <w:szCs w:val="36"/>
          <w:u w:val="single"/>
        </w:rPr>
        <w:t xml:space="preserve"> 线上讲座 </w:t>
      </w:r>
    </w:p>
    <w:p>
      <w:pPr>
        <w:spacing w:line="520" w:lineRule="exact"/>
        <w:ind w:left="5038" w:leftChars="342" w:hanging="4320" w:hangingChars="1200"/>
        <w:rPr>
          <w:rFonts w:hint="eastAsia" w:eastAsia="仿宋_GB2312"/>
          <w:sz w:val="36"/>
          <w:szCs w:val="36"/>
          <w:u w:val="single"/>
        </w:rPr>
      </w:pPr>
    </w:p>
    <w:p>
      <w:pPr>
        <w:spacing w:line="520" w:lineRule="exact"/>
        <w:ind w:left="5055" w:leftChars="342" w:hanging="4337" w:hangingChars="1200"/>
        <w:rPr>
          <w:rFonts w:hint="eastAsia" w:eastAsia="仿宋_GB2312"/>
          <w:b/>
          <w:bCs/>
          <w:sz w:val="36"/>
          <w:szCs w:val="36"/>
          <w:u w:val="none"/>
          <w:lang w:eastAsia="zh-CN"/>
        </w:rPr>
      </w:pPr>
      <w:r>
        <w:rPr>
          <w:rFonts w:hint="eastAsia" w:eastAsia="仿宋_GB2312"/>
          <w:b/>
          <w:bCs/>
          <w:sz w:val="36"/>
          <w:szCs w:val="36"/>
          <w:u w:val="none"/>
          <w:lang w:eastAsia="zh-CN"/>
        </w:rPr>
        <w:t>联系方式：</w:t>
      </w:r>
    </w:p>
    <w:p>
      <w:pPr>
        <w:spacing w:line="520" w:lineRule="exact"/>
        <w:ind w:firstLine="720" w:firstLineChars="200"/>
        <w:rPr>
          <w:rFonts w:eastAsia="仿宋_GB2312"/>
          <w:bCs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电子邮箱：sqb@yjaq.org.cn</w:t>
      </w:r>
    </w:p>
    <w:p>
      <w:pPr>
        <w:spacing w:line="52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联系人及电话：杜伟军，010-64463457，</w:t>
      </w:r>
    </w:p>
    <w:p>
      <w:pPr>
        <w:spacing w:line="520" w:lineRule="exact"/>
        <w:ind w:firstLine="4680" w:firstLineChars="13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15601144111（微信同号）；</w:t>
      </w:r>
    </w:p>
    <w:p>
      <w:pPr>
        <w:spacing w:line="520" w:lineRule="exact"/>
        <w:ind w:firstLine="3240" w:firstLineChars="900"/>
        <w:rPr>
          <w:rFonts w:eastAsia="仿宋_GB2312" w:cs="仿宋_GB2312"/>
          <w:color w:val="000000"/>
          <w:sz w:val="40"/>
          <w:szCs w:val="40"/>
        </w:rPr>
      </w:pPr>
      <w:r>
        <w:rPr>
          <w:rFonts w:hint="eastAsia" w:eastAsia="仿宋_GB2312"/>
          <w:sz w:val="36"/>
          <w:szCs w:val="36"/>
        </w:rPr>
        <w:t>王志刚，010-63420889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jNjljZjNmY2U5Yjk4M2I4NDAwOGZkNzJhOWM3ODEifQ=="/>
  </w:docVars>
  <w:rsids>
    <w:rsidRoot w:val="000E3D1C"/>
    <w:rsid w:val="000500E1"/>
    <w:rsid w:val="000A6F59"/>
    <w:rsid w:val="000C5DA0"/>
    <w:rsid w:val="000D6152"/>
    <w:rsid w:val="000E3D1C"/>
    <w:rsid w:val="001135C3"/>
    <w:rsid w:val="001C761E"/>
    <w:rsid w:val="001D55BA"/>
    <w:rsid w:val="00236F57"/>
    <w:rsid w:val="0027265E"/>
    <w:rsid w:val="002D2B85"/>
    <w:rsid w:val="002F56C0"/>
    <w:rsid w:val="00332E33"/>
    <w:rsid w:val="00371F1F"/>
    <w:rsid w:val="003E6D9D"/>
    <w:rsid w:val="003F57EA"/>
    <w:rsid w:val="003F7D14"/>
    <w:rsid w:val="004469AB"/>
    <w:rsid w:val="00447F6F"/>
    <w:rsid w:val="004E242C"/>
    <w:rsid w:val="00505D04"/>
    <w:rsid w:val="00547D53"/>
    <w:rsid w:val="00552453"/>
    <w:rsid w:val="005D3A3C"/>
    <w:rsid w:val="006254D5"/>
    <w:rsid w:val="00653141"/>
    <w:rsid w:val="00760F27"/>
    <w:rsid w:val="00765A74"/>
    <w:rsid w:val="007664F5"/>
    <w:rsid w:val="007D4DA6"/>
    <w:rsid w:val="00813426"/>
    <w:rsid w:val="008A5944"/>
    <w:rsid w:val="008B0C5C"/>
    <w:rsid w:val="008F027D"/>
    <w:rsid w:val="008F4058"/>
    <w:rsid w:val="008F57F2"/>
    <w:rsid w:val="00934C3D"/>
    <w:rsid w:val="009A03C0"/>
    <w:rsid w:val="009D5FD1"/>
    <w:rsid w:val="00A3255F"/>
    <w:rsid w:val="00AF76E1"/>
    <w:rsid w:val="00B0668C"/>
    <w:rsid w:val="00B960EE"/>
    <w:rsid w:val="00B96D40"/>
    <w:rsid w:val="00BC7033"/>
    <w:rsid w:val="00BF60AD"/>
    <w:rsid w:val="00C00E1D"/>
    <w:rsid w:val="00C14FA4"/>
    <w:rsid w:val="00C97C4F"/>
    <w:rsid w:val="00CF4AC3"/>
    <w:rsid w:val="00D10D21"/>
    <w:rsid w:val="00D214D6"/>
    <w:rsid w:val="00D90082"/>
    <w:rsid w:val="00DA5CF0"/>
    <w:rsid w:val="00E11C1D"/>
    <w:rsid w:val="00E217A6"/>
    <w:rsid w:val="00E82821"/>
    <w:rsid w:val="00EA77DD"/>
    <w:rsid w:val="00EE7BA5"/>
    <w:rsid w:val="00EF0B2C"/>
    <w:rsid w:val="00F3060A"/>
    <w:rsid w:val="00F75089"/>
    <w:rsid w:val="00F75390"/>
    <w:rsid w:val="00FE03EA"/>
    <w:rsid w:val="016C5DA2"/>
    <w:rsid w:val="047A2883"/>
    <w:rsid w:val="12EA77DC"/>
    <w:rsid w:val="20D378A5"/>
    <w:rsid w:val="42096AC5"/>
    <w:rsid w:val="4C0B4406"/>
    <w:rsid w:val="4EA05CA0"/>
    <w:rsid w:val="66214C7C"/>
    <w:rsid w:val="6B8322D6"/>
    <w:rsid w:val="6FF14338"/>
    <w:rsid w:val="76854D85"/>
    <w:rsid w:val="77DC4F17"/>
    <w:rsid w:val="7AA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2"/>
    <w:semiHidden/>
    <w:unhideWhenUsed/>
    <w:qFormat/>
    <w:uiPriority w:val="99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正文文本缩进 字符"/>
    <w:basedOn w:val="7"/>
    <w:link w:val="2"/>
    <w:semiHidden/>
    <w:qFormat/>
    <w:uiPriority w:val="99"/>
  </w:style>
  <w:style w:type="character" w:customStyle="1" w:styleId="12">
    <w:name w:val="正文文本首行缩进 2 字符"/>
    <w:basedOn w:val="11"/>
    <w:link w:val="5"/>
    <w:semiHidden/>
    <w:qFormat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212</Characters>
  <Lines>5</Lines>
  <Paragraphs>1</Paragraphs>
  <TotalTime>14</TotalTime>
  <ScaleCrop>false</ScaleCrop>
  <LinksUpToDate>false</LinksUpToDate>
  <CharactersWithSpaces>312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2022-05-23T02:51:00Z</dcterms:created>
  <dc:creator>李 三</dc:creator>
  <cp:lastModifiedBy>X250</cp:lastModifiedBy>
  <cp:lastPrinted>2022-05-16T00:50:00Z</cp:lastPrinted>
  <dcterms:modified xsi:type="dcterms:W3CDTF">2022-06-24T10:15:17Z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A394E3A5707C4EE2BC04E90B8FB616F6</vt:lpwstr>
  </property>
</Properties>
</file>